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EC896" w14:textId="5558DA75" w:rsidR="000F4BD4" w:rsidRPr="00CC4F74" w:rsidRDefault="00AD2D9D" w:rsidP="000F4BD4">
      <w:pPr>
        <w:rPr>
          <w:rFonts w:ascii="Aptos" w:hAnsi="Aptos" w:cs="Arial"/>
          <w:bCs/>
          <w:sz w:val="22"/>
          <w:szCs w:val="22"/>
        </w:rPr>
      </w:pPr>
      <w:r w:rsidRPr="00CC4F74">
        <w:rPr>
          <w:rFonts w:ascii="Aptos" w:hAnsi="Aptos" w:cs="Arial"/>
          <w:bCs/>
          <w:noProof/>
          <w:sz w:val="22"/>
          <w:szCs w:val="22"/>
        </w:rPr>
        <w:drawing>
          <wp:inline distT="0" distB="0" distL="0" distR="0" wp14:anchorId="481BC8C3" wp14:editId="6E7EFD1D">
            <wp:extent cx="5756910" cy="210439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horizontal couleur fond transparen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65618" w14:textId="03832CA9" w:rsidR="000F4BD4" w:rsidRPr="009B3094" w:rsidRDefault="000F4BD4" w:rsidP="000F4BD4">
      <w:pPr>
        <w:rPr>
          <w:rFonts w:ascii="Aptos" w:hAnsi="Aptos" w:cs="Tahoma"/>
          <w:b/>
          <w:bCs/>
          <w:sz w:val="20"/>
          <w:szCs w:val="20"/>
        </w:rPr>
      </w:pPr>
    </w:p>
    <w:p w14:paraId="7004960D" w14:textId="6C495906" w:rsidR="00EA49D5" w:rsidRPr="009D2AC5" w:rsidRDefault="00DE34EB" w:rsidP="00E9781C">
      <w:pPr>
        <w:ind w:left="5103"/>
        <w:rPr>
          <w:rFonts w:ascii="Aptos" w:hAnsi="Aptos" w:cs="Tahoma"/>
          <w:b/>
          <w:bCs/>
          <w:color w:val="FF0000"/>
          <w:sz w:val="20"/>
          <w:szCs w:val="20"/>
        </w:rPr>
      </w:pPr>
      <w:r w:rsidRPr="009D2AC5">
        <w:rPr>
          <w:rFonts w:ascii="Aptos" w:hAnsi="Aptos" w:cs="Tahoma"/>
          <w:b/>
          <w:bCs/>
          <w:color w:val="FF0000"/>
          <w:sz w:val="20"/>
          <w:szCs w:val="20"/>
        </w:rPr>
        <w:t xml:space="preserve">Monsieur </w:t>
      </w:r>
      <w:r w:rsidR="0061790F" w:rsidRPr="009D2AC5">
        <w:rPr>
          <w:rFonts w:ascii="Aptos" w:hAnsi="Aptos" w:cs="Tahoma"/>
          <w:b/>
          <w:bCs/>
          <w:color w:val="FF0000"/>
          <w:sz w:val="20"/>
          <w:szCs w:val="20"/>
        </w:rPr>
        <w:t>Madame XXX</w:t>
      </w:r>
    </w:p>
    <w:p w14:paraId="3F6E05F2" w14:textId="70AFA6A7" w:rsidR="00EA49D5" w:rsidRPr="009D2AC5" w:rsidRDefault="00CB7703" w:rsidP="00E9781C">
      <w:pPr>
        <w:ind w:left="5103"/>
        <w:rPr>
          <w:rFonts w:ascii="Aptos" w:hAnsi="Aptos" w:cs="Tahoma"/>
          <w:b/>
          <w:bCs/>
          <w:color w:val="FF0000"/>
          <w:sz w:val="20"/>
          <w:szCs w:val="20"/>
        </w:rPr>
      </w:pPr>
      <w:r w:rsidRPr="009D2AC5">
        <w:rPr>
          <w:rFonts w:ascii="Aptos" w:hAnsi="Aptos" w:cs="Tahoma"/>
          <w:b/>
          <w:bCs/>
          <w:color w:val="FF0000"/>
          <w:sz w:val="20"/>
          <w:szCs w:val="20"/>
        </w:rPr>
        <w:t>Maire</w:t>
      </w:r>
      <w:r w:rsidR="009B3094" w:rsidRPr="009D2AC5">
        <w:rPr>
          <w:rFonts w:ascii="Aptos" w:hAnsi="Aptos" w:cs="Tahoma"/>
          <w:b/>
          <w:bCs/>
          <w:color w:val="FF0000"/>
          <w:sz w:val="20"/>
          <w:szCs w:val="20"/>
        </w:rPr>
        <w:t xml:space="preserve"> d</w:t>
      </w:r>
      <w:r w:rsidRPr="009D2AC5">
        <w:rPr>
          <w:rFonts w:ascii="Aptos" w:hAnsi="Aptos" w:cs="Tahoma"/>
          <w:b/>
          <w:bCs/>
          <w:color w:val="FF0000"/>
          <w:sz w:val="20"/>
          <w:szCs w:val="20"/>
        </w:rPr>
        <w:t xml:space="preserve">e </w:t>
      </w:r>
      <w:r w:rsidR="0061790F" w:rsidRPr="009D2AC5">
        <w:rPr>
          <w:rFonts w:ascii="Aptos" w:hAnsi="Aptos" w:cs="Tahoma"/>
          <w:b/>
          <w:bCs/>
          <w:color w:val="FF0000"/>
          <w:sz w:val="20"/>
          <w:szCs w:val="20"/>
        </w:rPr>
        <w:t>XXX</w:t>
      </w:r>
    </w:p>
    <w:p w14:paraId="61E3B810" w14:textId="77777777" w:rsidR="002F0C89" w:rsidRPr="009D2AC5" w:rsidRDefault="002F0C89" w:rsidP="00E9781C">
      <w:pPr>
        <w:ind w:left="5103"/>
        <w:rPr>
          <w:rFonts w:ascii="Aptos" w:hAnsi="Aptos" w:cs="Tahoma"/>
          <w:b/>
          <w:bCs/>
          <w:color w:val="FF0000"/>
          <w:sz w:val="20"/>
          <w:szCs w:val="20"/>
        </w:rPr>
      </w:pPr>
    </w:p>
    <w:p w14:paraId="75031546" w14:textId="0DCC5EF5" w:rsidR="002F0C89" w:rsidRPr="009D2AC5" w:rsidRDefault="00776A4C" w:rsidP="00E9781C">
      <w:pPr>
        <w:ind w:left="5103"/>
        <w:rPr>
          <w:rFonts w:ascii="Aptos" w:hAnsi="Aptos" w:cs="Tahoma"/>
          <w:b/>
          <w:bCs/>
          <w:color w:val="FF0000"/>
          <w:sz w:val="20"/>
          <w:szCs w:val="20"/>
        </w:rPr>
      </w:pPr>
      <w:r w:rsidRPr="009D2AC5">
        <w:rPr>
          <w:rFonts w:ascii="Aptos" w:hAnsi="Aptos" w:cs="Tahoma"/>
          <w:b/>
          <w:bCs/>
          <w:color w:val="FF0000"/>
          <w:sz w:val="20"/>
          <w:szCs w:val="20"/>
        </w:rPr>
        <w:t>Toulouse</w:t>
      </w:r>
      <w:r w:rsidR="002F0C89" w:rsidRPr="009D2AC5">
        <w:rPr>
          <w:rFonts w:ascii="Aptos" w:hAnsi="Aptos" w:cs="Tahoma"/>
          <w:b/>
          <w:bCs/>
          <w:color w:val="FF0000"/>
          <w:sz w:val="20"/>
          <w:szCs w:val="20"/>
        </w:rPr>
        <w:t xml:space="preserve">, le </w:t>
      </w:r>
      <w:r w:rsidRPr="009D2AC5">
        <w:rPr>
          <w:rFonts w:ascii="Aptos" w:hAnsi="Aptos" w:cs="Tahoma"/>
          <w:b/>
          <w:bCs/>
          <w:color w:val="FF0000"/>
          <w:sz w:val="20"/>
          <w:szCs w:val="20"/>
        </w:rPr>
        <w:t>XX</w:t>
      </w:r>
      <w:r w:rsidR="00CB7703" w:rsidRPr="009D2AC5">
        <w:rPr>
          <w:rFonts w:ascii="Aptos" w:hAnsi="Aptos" w:cs="Tahoma"/>
          <w:b/>
          <w:bCs/>
          <w:color w:val="FF0000"/>
          <w:sz w:val="20"/>
          <w:szCs w:val="20"/>
        </w:rPr>
        <w:t xml:space="preserve"> </w:t>
      </w:r>
      <w:r w:rsidRPr="009D2AC5">
        <w:rPr>
          <w:rFonts w:ascii="Aptos" w:hAnsi="Aptos" w:cs="Tahoma"/>
          <w:b/>
          <w:bCs/>
          <w:color w:val="FF0000"/>
          <w:sz w:val="20"/>
          <w:szCs w:val="20"/>
        </w:rPr>
        <w:t>XXX</w:t>
      </w:r>
      <w:r w:rsidR="00CB7703" w:rsidRPr="009D2AC5">
        <w:rPr>
          <w:rFonts w:ascii="Aptos" w:hAnsi="Aptos" w:cs="Tahoma"/>
          <w:b/>
          <w:bCs/>
          <w:color w:val="FF0000"/>
          <w:sz w:val="20"/>
          <w:szCs w:val="20"/>
        </w:rPr>
        <w:t xml:space="preserve"> 2025</w:t>
      </w:r>
    </w:p>
    <w:p w14:paraId="109C7DB3" w14:textId="37B03532" w:rsidR="0042373E" w:rsidRPr="009D2AC5" w:rsidRDefault="0042373E" w:rsidP="00BF6D17">
      <w:pPr>
        <w:jc w:val="both"/>
        <w:rPr>
          <w:rFonts w:ascii="Aptos" w:hAnsi="Aptos" w:cs="Tahoma"/>
          <w:b/>
          <w:color w:val="FF0000"/>
          <w:sz w:val="20"/>
          <w:szCs w:val="20"/>
        </w:rPr>
      </w:pPr>
    </w:p>
    <w:p w14:paraId="214F9912" w14:textId="09D2E528" w:rsidR="00CB7703" w:rsidRDefault="00CB7703" w:rsidP="00BF6D17">
      <w:pPr>
        <w:jc w:val="both"/>
        <w:rPr>
          <w:rFonts w:ascii="Aptos" w:hAnsi="Aptos" w:cs="Tahoma"/>
          <w:b/>
          <w:sz w:val="20"/>
          <w:szCs w:val="20"/>
        </w:rPr>
      </w:pPr>
    </w:p>
    <w:p w14:paraId="7AADE0AE" w14:textId="77777777" w:rsidR="0061790F" w:rsidRPr="009B3094" w:rsidRDefault="0061790F" w:rsidP="00BF6D17">
      <w:pPr>
        <w:jc w:val="both"/>
        <w:rPr>
          <w:rFonts w:ascii="Aptos" w:hAnsi="Aptos" w:cs="Tahoma"/>
          <w:b/>
          <w:sz w:val="20"/>
          <w:szCs w:val="20"/>
        </w:rPr>
      </w:pPr>
    </w:p>
    <w:p w14:paraId="175F7165" w14:textId="654FED04" w:rsidR="00EA49D5" w:rsidRPr="009B3094" w:rsidRDefault="00BF6D17" w:rsidP="00BF6D17">
      <w:pPr>
        <w:jc w:val="both"/>
        <w:rPr>
          <w:rFonts w:ascii="Aptos" w:hAnsi="Aptos" w:cs="Tahoma"/>
          <w:b/>
          <w:sz w:val="20"/>
          <w:szCs w:val="20"/>
        </w:rPr>
      </w:pPr>
      <w:r w:rsidRPr="009B3094">
        <w:rPr>
          <w:rFonts w:ascii="Aptos" w:hAnsi="Aptos" w:cs="Tahoma"/>
          <w:b/>
          <w:sz w:val="20"/>
          <w:szCs w:val="20"/>
        </w:rPr>
        <w:t>Objet :</w:t>
      </w:r>
      <w:r w:rsidR="00DE34EB" w:rsidRPr="009B3094">
        <w:rPr>
          <w:rFonts w:ascii="Aptos" w:hAnsi="Aptos" w:cs="Tahoma"/>
          <w:b/>
          <w:sz w:val="20"/>
          <w:szCs w:val="20"/>
        </w:rPr>
        <w:tab/>
      </w:r>
      <w:r w:rsidR="009D2AC5">
        <w:rPr>
          <w:rFonts w:ascii="Aptos" w:hAnsi="Aptos" w:cs="Tahoma"/>
          <w:b/>
          <w:sz w:val="20"/>
          <w:szCs w:val="20"/>
        </w:rPr>
        <w:t>Mandat</w:t>
      </w:r>
      <w:r w:rsidR="009D2AC5" w:rsidRPr="007B2CB8">
        <w:rPr>
          <w:rFonts w:ascii="Aptos" w:hAnsi="Aptos" w:cs="Tahoma"/>
          <w:b/>
          <w:color w:val="FF0000"/>
          <w:sz w:val="20"/>
          <w:szCs w:val="20"/>
        </w:rPr>
        <w:t>s</w:t>
      </w:r>
      <w:r w:rsidR="009D2AC5">
        <w:rPr>
          <w:rFonts w:ascii="Aptos" w:hAnsi="Aptos" w:cs="Tahoma"/>
          <w:b/>
          <w:sz w:val="20"/>
          <w:szCs w:val="20"/>
        </w:rPr>
        <w:t xml:space="preserve"> de </w:t>
      </w:r>
      <w:r w:rsidR="009D2AC5" w:rsidRPr="009D2AC5">
        <w:rPr>
          <w:rFonts w:ascii="Aptos" w:hAnsi="Aptos" w:cs="Tahoma"/>
          <w:b/>
          <w:color w:val="FF0000"/>
          <w:sz w:val="20"/>
          <w:szCs w:val="20"/>
        </w:rPr>
        <w:t>XXX</w:t>
      </w:r>
    </w:p>
    <w:p w14:paraId="3CB2C350" w14:textId="0A226386" w:rsidR="00CC4F74" w:rsidRPr="009B3094" w:rsidRDefault="00CC4F74" w:rsidP="00BF6D17">
      <w:pPr>
        <w:jc w:val="both"/>
        <w:rPr>
          <w:rFonts w:ascii="Aptos" w:hAnsi="Aptos" w:cs="Tahoma"/>
          <w:sz w:val="20"/>
          <w:szCs w:val="20"/>
        </w:rPr>
      </w:pPr>
    </w:p>
    <w:p w14:paraId="6450BE8E" w14:textId="3EB20D22" w:rsidR="00106ED9" w:rsidRDefault="00106ED9" w:rsidP="00BF6D17">
      <w:pPr>
        <w:jc w:val="both"/>
        <w:rPr>
          <w:rFonts w:ascii="Aptos" w:hAnsi="Aptos" w:cs="Tahoma"/>
          <w:sz w:val="20"/>
          <w:szCs w:val="20"/>
        </w:rPr>
      </w:pPr>
    </w:p>
    <w:p w14:paraId="4FAEA6EB" w14:textId="77777777" w:rsidR="00253841" w:rsidRPr="009B3094" w:rsidRDefault="00253841" w:rsidP="00BF6D17">
      <w:pPr>
        <w:jc w:val="both"/>
        <w:rPr>
          <w:rFonts w:ascii="Aptos" w:hAnsi="Aptos" w:cs="Tahoma"/>
          <w:sz w:val="20"/>
          <w:szCs w:val="20"/>
        </w:rPr>
      </w:pPr>
    </w:p>
    <w:p w14:paraId="3EC1E86A" w14:textId="57550A63" w:rsidR="00EA49D5" w:rsidRPr="009B3094" w:rsidRDefault="00EA49D5" w:rsidP="00EA49D5">
      <w:pPr>
        <w:spacing w:line="216" w:lineRule="auto"/>
        <w:jc w:val="both"/>
        <w:rPr>
          <w:rFonts w:ascii="Aptos" w:hAnsi="Aptos" w:cs="Tahoma"/>
          <w:b/>
          <w:sz w:val="20"/>
          <w:szCs w:val="20"/>
        </w:rPr>
      </w:pPr>
      <w:r w:rsidRPr="009B3094">
        <w:rPr>
          <w:rFonts w:ascii="Aptos" w:hAnsi="Aptos" w:cs="Tahoma"/>
          <w:b/>
          <w:sz w:val="20"/>
          <w:szCs w:val="20"/>
        </w:rPr>
        <w:t xml:space="preserve">Monsieur </w:t>
      </w:r>
      <w:r w:rsidR="0061790F">
        <w:rPr>
          <w:rFonts w:ascii="Aptos" w:hAnsi="Aptos" w:cs="Tahoma"/>
          <w:b/>
          <w:sz w:val="20"/>
          <w:szCs w:val="20"/>
        </w:rPr>
        <w:t xml:space="preserve">Madame </w:t>
      </w:r>
      <w:r w:rsidRPr="009B3094">
        <w:rPr>
          <w:rFonts w:ascii="Aptos" w:hAnsi="Aptos" w:cs="Tahoma"/>
          <w:b/>
          <w:sz w:val="20"/>
          <w:szCs w:val="20"/>
        </w:rPr>
        <w:t xml:space="preserve">le </w:t>
      </w:r>
      <w:r w:rsidR="00CB7703" w:rsidRPr="009B3094">
        <w:rPr>
          <w:rFonts w:ascii="Aptos" w:hAnsi="Aptos" w:cs="Tahoma"/>
          <w:b/>
          <w:sz w:val="20"/>
          <w:szCs w:val="20"/>
        </w:rPr>
        <w:t>Maire</w:t>
      </w:r>
      <w:r w:rsidRPr="009B3094">
        <w:rPr>
          <w:rFonts w:ascii="Aptos" w:hAnsi="Aptos" w:cs="Tahoma"/>
          <w:b/>
          <w:sz w:val="20"/>
          <w:szCs w:val="20"/>
        </w:rPr>
        <w:t>,</w:t>
      </w:r>
    </w:p>
    <w:p w14:paraId="387EFF2C" w14:textId="6DBE9E74" w:rsidR="00D9121B" w:rsidRDefault="00D9121B" w:rsidP="00D9121B">
      <w:pPr>
        <w:jc w:val="both"/>
        <w:rPr>
          <w:rFonts w:ascii="Aptos" w:hAnsi="Aptos" w:cs="Tahoma"/>
          <w:sz w:val="20"/>
          <w:szCs w:val="20"/>
        </w:rPr>
      </w:pPr>
    </w:p>
    <w:p w14:paraId="44D1C652" w14:textId="77777777" w:rsidR="00253841" w:rsidRPr="009B3094" w:rsidRDefault="00253841" w:rsidP="00D9121B">
      <w:pPr>
        <w:jc w:val="both"/>
        <w:rPr>
          <w:rFonts w:ascii="Aptos" w:hAnsi="Aptos" w:cs="Tahoma"/>
          <w:sz w:val="20"/>
          <w:szCs w:val="20"/>
        </w:rPr>
      </w:pPr>
    </w:p>
    <w:p w14:paraId="7159B85E" w14:textId="4D93755E" w:rsidR="004805E3" w:rsidRPr="004805E3" w:rsidRDefault="00776A4C" w:rsidP="004805E3">
      <w:pPr>
        <w:spacing w:line="216" w:lineRule="auto"/>
        <w:jc w:val="both"/>
        <w:rPr>
          <w:rFonts w:ascii="Aptos" w:hAnsi="Aptos" w:cs="Tahoma"/>
          <w:noProof/>
          <w:color w:val="000000" w:themeColor="text1"/>
          <w:sz w:val="20"/>
          <w:szCs w:val="20"/>
        </w:rPr>
      </w:pPr>
      <w:r>
        <w:rPr>
          <w:rFonts w:ascii="Aptos" w:hAnsi="Aptos" w:cs="Tahoma"/>
          <w:noProof/>
          <w:sz w:val="20"/>
          <w:szCs w:val="20"/>
        </w:rPr>
        <w:t>J’ai</w:t>
      </w:r>
      <w:r w:rsidR="00317AD4" w:rsidRPr="00317AD4">
        <w:rPr>
          <w:rFonts w:ascii="Aptos" w:hAnsi="Aptos" w:cs="Tahoma"/>
          <w:noProof/>
          <w:sz w:val="20"/>
          <w:szCs w:val="20"/>
        </w:rPr>
        <w:t xml:space="preserve"> le plaisir de vous informer que </w:t>
      </w:r>
      <w:r w:rsidRPr="009D2AC5">
        <w:rPr>
          <w:rFonts w:ascii="Aptos" w:hAnsi="Aptos" w:cs="Tahoma"/>
          <w:noProof/>
          <w:color w:val="FF0000"/>
          <w:sz w:val="20"/>
          <w:szCs w:val="20"/>
        </w:rPr>
        <w:t>XXX</w:t>
      </w:r>
      <w:r w:rsidR="004805E3" w:rsidRPr="009D2AC5">
        <w:rPr>
          <w:rFonts w:ascii="Aptos" w:hAnsi="Aptos" w:cs="Tahoma"/>
          <w:noProof/>
          <w:color w:val="FF0000"/>
          <w:sz w:val="20"/>
          <w:szCs w:val="20"/>
        </w:rPr>
        <w:t xml:space="preserve"> </w:t>
      </w:r>
      <w:r w:rsidR="004805E3">
        <w:rPr>
          <w:rFonts w:ascii="Aptos" w:hAnsi="Aptos" w:cs="Tahoma"/>
          <w:noProof/>
          <w:sz w:val="20"/>
          <w:szCs w:val="20"/>
        </w:rPr>
        <w:t>est membre du Groupe de Travail « </w:t>
      </w:r>
      <w:r w:rsidR="004805E3" w:rsidRPr="004805E3">
        <w:rPr>
          <w:rFonts w:ascii="Aptos" w:hAnsi="Aptos" w:cs="Tahoma"/>
          <w:noProof/>
          <w:color w:val="000000" w:themeColor="text1"/>
          <w:sz w:val="20"/>
          <w:szCs w:val="20"/>
        </w:rPr>
        <w:t>Comité Directeur</w:t>
      </w:r>
      <w:r w:rsidR="004805E3">
        <w:rPr>
          <w:rFonts w:ascii="Aptos" w:hAnsi="Aptos" w:cs="Tahoma"/>
          <w:noProof/>
          <w:color w:val="000000" w:themeColor="text1"/>
          <w:sz w:val="20"/>
          <w:szCs w:val="20"/>
        </w:rPr>
        <w:t> »,</w:t>
      </w:r>
      <w:r w:rsidR="004805E3" w:rsidRPr="004805E3">
        <w:rPr>
          <w:rFonts w:ascii="Aptos" w:hAnsi="Aptos" w:cs="Tahoma"/>
          <w:noProof/>
          <w:color w:val="000000" w:themeColor="text1"/>
          <w:sz w:val="20"/>
          <w:szCs w:val="20"/>
        </w:rPr>
        <w:t xml:space="preserve"> organ</w:t>
      </w:r>
      <w:r w:rsidR="007B2CB8">
        <w:rPr>
          <w:rFonts w:ascii="Aptos" w:hAnsi="Aptos" w:cs="Tahoma"/>
          <w:noProof/>
          <w:color w:val="000000" w:themeColor="text1"/>
          <w:sz w:val="20"/>
          <w:szCs w:val="20"/>
        </w:rPr>
        <w:t xml:space="preserve">e </w:t>
      </w:r>
      <w:r w:rsidR="004805E3" w:rsidRPr="004805E3">
        <w:rPr>
          <w:rFonts w:ascii="Aptos" w:hAnsi="Aptos" w:cs="Tahoma"/>
          <w:noProof/>
          <w:color w:val="000000" w:themeColor="text1"/>
          <w:sz w:val="20"/>
          <w:szCs w:val="20"/>
        </w:rPr>
        <w:t>directeur (</w:t>
      </w:r>
      <w:r w:rsidR="00E257CC">
        <w:rPr>
          <w:rFonts w:ascii="Aptos" w:hAnsi="Aptos" w:cs="Tahoma"/>
          <w:noProof/>
          <w:color w:val="000000" w:themeColor="text1"/>
          <w:sz w:val="20"/>
          <w:szCs w:val="20"/>
        </w:rPr>
        <w:t>Titres IV et V</w:t>
      </w:r>
      <w:r w:rsidR="004805E3" w:rsidRPr="004805E3">
        <w:rPr>
          <w:rFonts w:ascii="Aptos" w:hAnsi="Aptos" w:cs="Tahoma"/>
          <w:noProof/>
          <w:color w:val="000000" w:themeColor="text1"/>
          <w:sz w:val="20"/>
          <w:szCs w:val="20"/>
        </w:rPr>
        <w:t xml:space="preserve"> de nos statuts)</w:t>
      </w:r>
      <w:r w:rsidR="004805E3">
        <w:rPr>
          <w:rFonts w:ascii="Aptos" w:hAnsi="Aptos" w:cs="Tahoma"/>
          <w:noProof/>
          <w:color w:val="000000" w:themeColor="text1"/>
          <w:sz w:val="20"/>
          <w:szCs w:val="20"/>
        </w:rPr>
        <w:t xml:space="preserve"> </w:t>
      </w:r>
      <w:r w:rsidR="004805E3" w:rsidRPr="004805E3">
        <w:rPr>
          <w:rFonts w:ascii="Aptos" w:hAnsi="Aptos" w:cs="Tahoma"/>
          <w:noProof/>
          <w:color w:val="000000" w:themeColor="text1"/>
          <w:sz w:val="20"/>
          <w:szCs w:val="20"/>
        </w:rPr>
        <w:t>du Syndicat National des Territoriaux CFE-CGC (</w:t>
      </w:r>
      <w:r w:rsidR="007B2CB8">
        <w:rPr>
          <w:rFonts w:ascii="Aptos" w:hAnsi="Aptos" w:cs="Tahoma"/>
          <w:noProof/>
          <w:sz w:val="20"/>
          <w:szCs w:val="20"/>
        </w:rPr>
        <w:t>affilié à la CFE-CGC, représentée au Conseil Commun de la Fonction Publique)</w:t>
      </w:r>
      <w:r w:rsidR="004805E3">
        <w:rPr>
          <w:rFonts w:ascii="Aptos" w:hAnsi="Aptos" w:cs="Tahoma"/>
          <w:noProof/>
          <w:color w:val="000000" w:themeColor="text1"/>
          <w:sz w:val="20"/>
          <w:szCs w:val="20"/>
        </w:rPr>
        <w:t>, et</w:t>
      </w:r>
      <w:r w:rsidR="004805E3" w:rsidRPr="004805E3">
        <w:rPr>
          <w:rFonts w:ascii="Aptos" w:hAnsi="Aptos" w:cs="Tahoma"/>
          <w:noProof/>
          <w:color w:val="000000" w:themeColor="text1"/>
          <w:sz w:val="20"/>
          <w:szCs w:val="20"/>
        </w:rPr>
        <w:t xml:space="preserve"> </w:t>
      </w:r>
      <w:r w:rsidR="00317AD4" w:rsidRPr="00317AD4">
        <w:rPr>
          <w:rFonts w:ascii="Aptos" w:hAnsi="Aptos" w:cs="Tahoma"/>
          <w:noProof/>
          <w:sz w:val="20"/>
          <w:szCs w:val="20"/>
        </w:rPr>
        <w:t xml:space="preserve">a été </w:t>
      </w:r>
      <w:r w:rsidR="00317AD4" w:rsidRPr="004805E3">
        <w:rPr>
          <w:rFonts w:ascii="Aptos" w:hAnsi="Aptos" w:cs="Tahoma"/>
          <w:noProof/>
          <w:color w:val="000000" w:themeColor="text1"/>
          <w:sz w:val="20"/>
          <w:szCs w:val="20"/>
        </w:rPr>
        <w:t>désigné</w:t>
      </w:r>
      <w:r w:rsidR="004805E3">
        <w:rPr>
          <w:rFonts w:ascii="Aptos" w:hAnsi="Aptos" w:cs="Tahoma"/>
          <w:noProof/>
          <w:color w:val="000000" w:themeColor="text1"/>
          <w:sz w:val="20"/>
          <w:szCs w:val="20"/>
        </w:rPr>
        <w:t> :</w:t>
      </w:r>
    </w:p>
    <w:p w14:paraId="5EBA1B1D" w14:textId="20128907" w:rsidR="000D7219" w:rsidRDefault="000D7219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573341E0" w14:textId="77777777" w:rsidR="00E257CC" w:rsidRPr="00C26DCC" w:rsidRDefault="009D2AC5" w:rsidP="009D2AC5">
      <w:pPr>
        <w:spacing w:line="216" w:lineRule="auto"/>
        <w:jc w:val="both"/>
        <w:rPr>
          <w:rFonts w:ascii="Aptos" w:hAnsi="Aptos" w:cs="Tahoma"/>
          <w:noProof/>
          <w:color w:val="ED7D31" w:themeColor="accent2"/>
          <w:sz w:val="20"/>
          <w:szCs w:val="20"/>
        </w:rPr>
      </w:pPr>
      <w:r w:rsidRPr="00C26DCC">
        <w:rPr>
          <w:rFonts w:ascii="Aptos" w:hAnsi="Aptos" w:cs="Tahoma"/>
          <w:noProof/>
          <w:color w:val="ED7D31" w:themeColor="accent2"/>
          <w:sz w:val="20"/>
          <w:szCs w:val="20"/>
        </w:rPr>
        <w:t>[Variante CA/Bureeau National</w:t>
      </w:r>
      <w:r w:rsidR="00EB213B" w:rsidRPr="00C26DCC">
        <w:rPr>
          <w:rFonts w:ascii="Aptos" w:hAnsi="Aptos" w:cs="Tahoma"/>
          <w:noProof/>
          <w:color w:val="ED7D31" w:themeColor="accent2"/>
          <w:sz w:val="20"/>
          <w:szCs w:val="20"/>
        </w:rPr>
        <w:t xml:space="preserve"> SNT / Fédé / CCFP</w:t>
      </w:r>
      <w:r w:rsidR="00E257CC" w:rsidRPr="00C26DCC">
        <w:rPr>
          <w:rFonts w:ascii="Aptos" w:hAnsi="Aptos" w:cs="Tahoma"/>
          <w:noProof/>
          <w:color w:val="ED7D31" w:themeColor="accent2"/>
          <w:sz w:val="20"/>
          <w:szCs w:val="20"/>
        </w:rPr>
        <w:t xml:space="preserve"> / Variante Pdt / SG de Section</w:t>
      </w:r>
      <w:r w:rsidRPr="00C26DCC">
        <w:rPr>
          <w:rFonts w:ascii="Aptos" w:hAnsi="Aptos" w:cs="Tahoma"/>
          <w:noProof/>
          <w:color w:val="ED7D31" w:themeColor="accent2"/>
          <w:sz w:val="20"/>
          <w:szCs w:val="20"/>
        </w:rPr>
        <w:t>]</w:t>
      </w:r>
    </w:p>
    <w:p w14:paraId="2EDB5D2D" w14:textId="77777777" w:rsidR="00E257CC" w:rsidRPr="00C26DCC" w:rsidRDefault="00E257CC" w:rsidP="00C26DCC">
      <w:pPr>
        <w:pStyle w:val="Paragraphedeliste"/>
        <w:numPr>
          <w:ilvl w:val="0"/>
          <w:numId w:val="1"/>
        </w:numPr>
        <w:spacing w:line="216" w:lineRule="auto"/>
        <w:jc w:val="both"/>
        <w:rPr>
          <w:rFonts w:ascii="Aptos" w:hAnsi="Aptos" w:cs="Tahoma"/>
          <w:noProof/>
          <w:color w:val="ED7D31" w:themeColor="accent2"/>
          <w:sz w:val="20"/>
          <w:szCs w:val="20"/>
        </w:rPr>
      </w:pPr>
      <w:r w:rsidRPr="00C26DCC">
        <w:rPr>
          <w:rFonts w:ascii="Aptos" w:hAnsi="Aptos" w:cs="Tahoma"/>
          <w:noProof/>
          <w:color w:val="ED7D31" w:themeColor="accent2"/>
          <w:sz w:val="20"/>
          <w:szCs w:val="20"/>
        </w:rPr>
        <w:t>Membre du Conseil d’Administration du SNT</w:t>
      </w:r>
    </w:p>
    <w:p w14:paraId="51826ADE" w14:textId="77777777" w:rsidR="00E257CC" w:rsidRPr="00C26DCC" w:rsidRDefault="009D2AC5" w:rsidP="00C26DCC">
      <w:pPr>
        <w:pStyle w:val="Paragraphedeliste"/>
        <w:numPr>
          <w:ilvl w:val="0"/>
          <w:numId w:val="1"/>
        </w:numPr>
        <w:spacing w:line="216" w:lineRule="auto"/>
        <w:jc w:val="both"/>
        <w:rPr>
          <w:rFonts w:ascii="Aptos" w:hAnsi="Aptos" w:cs="Tahoma"/>
          <w:noProof/>
          <w:color w:val="ED7D31" w:themeColor="accent2"/>
          <w:sz w:val="20"/>
          <w:szCs w:val="20"/>
        </w:rPr>
      </w:pPr>
      <w:r w:rsidRPr="00C26DCC">
        <w:rPr>
          <w:rFonts w:ascii="Aptos" w:hAnsi="Aptos" w:cs="Tahoma"/>
          <w:noProof/>
          <w:color w:val="ED7D31" w:themeColor="accent2"/>
          <w:sz w:val="20"/>
          <w:szCs w:val="20"/>
        </w:rPr>
        <w:t>Secrétaire Général National</w:t>
      </w:r>
      <w:r w:rsidR="00E257CC" w:rsidRPr="00C26DCC">
        <w:rPr>
          <w:rFonts w:ascii="Aptos" w:hAnsi="Aptos" w:cs="Tahoma"/>
          <w:noProof/>
          <w:color w:val="ED7D31" w:themeColor="accent2"/>
          <w:sz w:val="20"/>
          <w:szCs w:val="20"/>
        </w:rPr>
        <w:t xml:space="preserve"> du SNT</w:t>
      </w:r>
    </w:p>
    <w:p w14:paraId="686933E1" w14:textId="6E37769D" w:rsidR="009D2AC5" w:rsidRPr="00C26DCC" w:rsidRDefault="00E257CC" w:rsidP="00C26DCC">
      <w:pPr>
        <w:pStyle w:val="Paragraphedeliste"/>
        <w:numPr>
          <w:ilvl w:val="0"/>
          <w:numId w:val="1"/>
        </w:numPr>
        <w:spacing w:line="216" w:lineRule="auto"/>
        <w:jc w:val="both"/>
        <w:rPr>
          <w:rFonts w:ascii="Aptos" w:hAnsi="Aptos" w:cs="Tahoma"/>
          <w:noProof/>
          <w:color w:val="ED7D31" w:themeColor="accent2"/>
          <w:sz w:val="20"/>
          <w:szCs w:val="20"/>
        </w:rPr>
      </w:pPr>
      <w:r w:rsidRPr="00C26DCC">
        <w:rPr>
          <w:rFonts w:ascii="Aptos" w:hAnsi="Aptos" w:cs="Tahoma"/>
          <w:noProof/>
          <w:color w:val="ED7D31" w:themeColor="accent2"/>
          <w:sz w:val="20"/>
          <w:szCs w:val="20"/>
        </w:rPr>
        <w:t>Président / Secrétaire Général de la section locale SNT CFE-CGC de XXX</w:t>
      </w:r>
    </w:p>
    <w:p w14:paraId="69FDCD23" w14:textId="27D88A20" w:rsidR="00E257CC" w:rsidRPr="00C26DCC" w:rsidRDefault="00E257CC" w:rsidP="00C26DCC">
      <w:pPr>
        <w:pStyle w:val="Paragraphedeliste"/>
        <w:numPr>
          <w:ilvl w:val="0"/>
          <w:numId w:val="1"/>
        </w:numPr>
        <w:spacing w:line="216" w:lineRule="auto"/>
        <w:jc w:val="both"/>
        <w:rPr>
          <w:rFonts w:ascii="Aptos" w:hAnsi="Aptos" w:cs="Tahoma"/>
          <w:noProof/>
          <w:color w:val="ED7D31" w:themeColor="accent2"/>
          <w:sz w:val="20"/>
          <w:szCs w:val="20"/>
        </w:rPr>
      </w:pPr>
      <w:r w:rsidRPr="00C26DCC">
        <w:rPr>
          <w:rFonts w:ascii="Aptos" w:hAnsi="Aptos" w:cs="Tahoma"/>
          <w:noProof/>
          <w:color w:val="ED7D31" w:themeColor="accent2"/>
          <w:sz w:val="20"/>
          <w:szCs w:val="20"/>
        </w:rPr>
        <w:t>Membre du bureau de la Fédération des Services Publics CFE-CGC en tant que Secrétaire Fédéral pour la Fonction Publique Territoriale ;</w:t>
      </w:r>
    </w:p>
    <w:p w14:paraId="1F43DC88" w14:textId="50CAE539" w:rsidR="009D2AC5" w:rsidRPr="00C26DCC" w:rsidRDefault="00E257CC" w:rsidP="00C26DCC">
      <w:pPr>
        <w:pStyle w:val="Paragraphedeliste"/>
        <w:numPr>
          <w:ilvl w:val="0"/>
          <w:numId w:val="1"/>
        </w:numPr>
        <w:spacing w:line="216" w:lineRule="auto"/>
        <w:jc w:val="both"/>
        <w:rPr>
          <w:rFonts w:ascii="Aptos" w:hAnsi="Aptos" w:cs="Tahoma"/>
          <w:noProof/>
          <w:color w:val="ED7D31" w:themeColor="accent2"/>
          <w:sz w:val="20"/>
          <w:szCs w:val="20"/>
        </w:rPr>
      </w:pPr>
      <w:r w:rsidRPr="00C26DCC">
        <w:rPr>
          <w:rFonts w:ascii="Aptos" w:hAnsi="Aptos" w:cs="Tahoma"/>
          <w:noProof/>
          <w:color w:val="ED7D31" w:themeColor="accent2"/>
          <w:sz w:val="20"/>
          <w:szCs w:val="20"/>
        </w:rPr>
        <w:t xml:space="preserve">Membre suppléant CFE-CGC de la formation spécialisée « Examen des questions relatives à l’égalité, à la mobilité et aux parcours professionnels » au Conseil Commun de la Fonction Publique. </w:t>
      </w:r>
    </w:p>
    <w:p w14:paraId="0BB8EF4E" w14:textId="77777777" w:rsidR="009D2AC5" w:rsidRDefault="009D2AC5" w:rsidP="009D2AC5">
      <w:pPr>
        <w:spacing w:line="216" w:lineRule="auto"/>
        <w:jc w:val="both"/>
        <w:rPr>
          <w:rFonts w:ascii="Aptos" w:hAnsi="Aptos" w:cs="Tahoma"/>
          <w:noProof/>
          <w:color w:val="ED7D31" w:themeColor="accent2"/>
          <w:sz w:val="20"/>
          <w:szCs w:val="20"/>
        </w:rPr>
      </w:pPr>
    </w:p>
    <w:p w14:paraId="2A2CEEE7" w14:textId="77777777" w:rsidR="009D2AC5" w:rsidRDefault="009D2AC5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5B598E2B" w14:textId="77777777" w:rsidR="00C26DCC" w:rsidRDefault="009D2AC5" w:rsidP="00317AD4">
      <w:pPr>
        <w:spacing w:line="216" w:lineRule="auto"/>
        <w:jc w:val="both"/>
        <w:rPr>
          <w:rFonts w:ascii="Aptos" w:hAnsi="Aptos" w:cs="Tahoma"/>
          <w:noProof/>
          <w:color w:val="4472C4" w:themeColor="accent5"/>
          <w:sz w:val="20"/>
          <w:szCs w:val="20"/>
        </w:rPr>
      </w:pPr>
      <w:r>
        <w:rPr>
          <w:rFonts w:ascii="Aptos" w:hAnsi="Aptos" w:cs="Tahoma"/>
          <w:noProof/>
          <w:color w:val="4472C4" w:themeColor="accent5"/>
          <w:sz w:val="20"/>
          <w:szCs w:val="20"/>
        </w:rPr>
        <w:t xml:space="preserve">[Variante DR] </w:t>
      </w:r>
    </w:p>
    <w:p w14:paraId="76B2841F" w14:textId="6FE2656A" w:rsidR="00317AD4" w:rsidRPr="00C26DCC" w:rsidRDefault="00317AD4" w:rsidP="00C26DCC">
      <w:pPr>
        <w:pStyle w:val="Paragraphedeliste"/>
        <w:numPr>
          <w:ilvl w:val="0"/>
          <w:numId w:val="2"/>
        </w:numPr>
        <w:spacing w:line="216" w:lineRule="auto"/>
        <w:jc w:val="both"/>
        <w:rPr>
          <w:rFonts w:ascii="Aptos" w:hAnsi="Aptos" w:cs="Tahoma"/>
          <w:noProof/>
          <w:color w:val="4472C4" w:themeColor="accent5"/>
          <w:sz w:val="20"/>
          <w:szCs w:val="20"/>
        </w:rPr>
      </w:pPr>
      <w:r w:rsidRPr="00C26DCC">
        <w:rPr>
          <w:rFonts w:ascii="Aptos" w:hAnsi="Aptos" w:cs="Tahoma"/>
          <w:noProof/>
          <w:color w:val="4472C4" w:themeColor="accent5"/>
          <w:sz w:val="20"/>
          <w:szCs w:val="20"/>
        </w:rPr>
        <w:t>Délégué Régional du SNT</w:t>
      </w:r>
      <w:r w:rsidR="00776A4C" w:rsidRPr="00C26DCC">
        <w:rPr>
          <w:rFonts w:ascii="Aptos" w:hAnsi="Aptos" w:cs="Tahoma"/>
          <w:noProof/>
          <w:color w:val="4472C4" w:themeColor="accent5"/>
          <w:sz w:val="20"/>
          <w:szCs w:val="20"/>
        </w:rPr>
        <w:t xml:space="preserve"> </w:t>
      </w:r>
      <w:r w:rsidRPr="00C26DCC">
        <w:rPr>
          <w:rFonts w:ascii="Aptos" w:hAnsi="Aptos" w:cs="Tahoma"/>
          <w:noProof/>
          <w:color w:val="4472C4" w:themeColor="accent5"/>
          <w:sz w:val="20"/>
          <w:szCs w:val="20"/>
        </w:rPr>
        <w:t xml:space="preserve">pour </w:t>
      </w:r>
      <w:r w:rsidR="00776A4C" w:rsidRPr="00C26DCC">
        <w:rPr>
          <w:rFonts w:ascii="Aptos" w:hAnsi="Aptos" w:cs="Tahoma"/>
          <w:noProof/>
          <w:color w:val="4472C4" w:themeColor="accent5"/>
          <w:sz w:val="20"/>
          <w:szCs w:val="20"/>
        </w:rPr>
        <w:t>la Région</w:t>
      </w:r>
      <w:r w:rsidRPr="00C26DCC">
        <w:rPr>
          <w:rFonts w:ascii="Aptos" w:hAnsi="Aptos" w:cs="Tahoma"/>
          <w:noProof/>
          <w:color w:val="4472C4" w:themeColor="accent5"/>
          <w:sz w:val="20"/>
          <w:szCs w:val="20"/>
        </w:rPr>
        <w:t xml:space="preserve"> </w:t>
      </w:r>
      <w:r w:rsidR="00776A4C" w:rsidRPr="00C26DCC">
        <w:rPr>
          <w:rFonts w:ascii="Aptos" w:hAnsi="Aptos" w:cs="Tahoma"/>
          <w:noProof/>
          <w:color w:val="4472C4" w:themeColor="accent5"/>
          <w:sz w:val="20"/>
          <w:szCs w:val="20"/>
        </w:rPr>
        <w:t>XXX</w:t>
      </w:r>
      <w:r w:rsidRPr="00C26DCC">
        <w:rPr>
          <w:rFonts w:ascii="Aptos" w:hAnsi="Aptos" w:cs="Tahoma"/>
          <w:noProof/>
          <w:color w:val="4472C4" w:themeColor="accent5"/>
          <w:sz w:val="20"/>
          <w:szCs w:val="20"/>
        </w:rPr>
        <w:t>.</w:t>
      </w:r>
    </w:p>
    <w:p w14:paraId="09A0309A" w14:textId="77777777" w:rsidR="00317AD4" w:rsidRPr="00900FC7" w:rsidRDefault="00317AD4" w:rsidP="00C26DCC">
      <w:pPr>
        <w:spacing w:line="216" w:lineRule="auto"/>
        <w:ind w:left="720"/>
        <w:jc w:val="both"/>
        <w:rPr>
          <w:rFonts w:ascii="Aptos" w:hAnsi="Aptos" w:cs="Tahoma"/>
          <w:noProof/>
          <w:color w:val="4472C4" w:themeColor="accent5"/>
          <w:sz w:val="20"/>
          <w:szCs w:val="20"/>
        </w:rPr>
      </w:pPr>
      <w:r w:rsidRPr="00900FC7">
        <w:rPr>
          <w:rFonts w:ascii="Aptos" w:hAnsi="Aptos" w:cs="Tahoma"/>
          <w:noProof/>
          <w:color w:val="4472C4" w:themeColor="accent5"/>
          <w:sz w:val="20"/>
          <w:szCs w:val="20"/>
        </w:rPr>
        <w:t>À ce titre, il est chargé d’assurer la représentation du SNT, de coordonner son action syndicale sur le plan régional, et d’accompagner le développement des sections locales en lien avec les instances nationales.</w:t>
      </w:r>
    </w:p>
    <w:p w14:paraId="61752C8E" w14:textId="60C7F7C8" w:rsidR="00317AD4" w:rsidRDefault="00317AD4" w:rsidP="00317AD4">
      <w:pPr>
        <w:spacing w:line="216" w:lineRule="auto"/>
        <w:jc w:val="both"/>
        <w:rPr>
          <w:rFonts w:ascii="Aptos" w:hAnsi="Aptos" w:cs="Tahoma"/>
          <w:noProof/>
          <w:color w:val="4472C4" w:themeColor="accent5"/>
          <w:sz w:val="20"/>
          <w:szCs w:val="20"/>
        </w:rPr>
      </w:pPr>
    </w:p>
    <w:p w14:paraId="6CADE19C" w14:textId="77777777" w:rsidR="000D7219" w:rsidRDefault="000D7219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61D7698F" w14:textId="77777777" w:rsidR="00C26DCC" w:rsidRDefault="009D2AC5" w:rsidP="000D7219">
      <w:pPr>
        <w:spacing w:line="216" w:lineRule="auto"/>
        <w:jc w:val="both"/>
        <w:rPr>
          <w:rFonts w:ascii="Aptos" w:hAnsi="Aptos" w:cs="Tahoma"/>
          <w:noProof/>
          <w:color w:val="538135" w:themeColor="accent6" w:themeShade="BF"/>
          <w:sz w:val="20"/>
          <w:szCs w:val="20"/>
        </w:rPr>
      </w:pPr>
      <w:r w:rsidRPr="009D2AC5">
        <w:rPr>
          <w:rFonts w:ascii="Aptos" w:hAnsi="Aptos" w:cs="Tahoma"/>
          <w:noProof/>
          <w:color w:val="538135" w:themeColor="accent6" w:themeShade="BF"/>
          <w:sz w:val="20"/>
          <w:szCs w:val="20"/>
        </w:rPr>
        <w:t xml:space="preserve">[Variante </w:t>
      </w:r>
      <w:r w:rsidR="00C26DCC">
        <w:rPr>
          <w:rFonts w:ascii="Aptos" w:hAnsi="Aptos" w:cs="Tahoma"/>
          <w:noProof/>
          <w:color w:val="538135" w:themeColor="accent6" w:themeShade="BF"/>
          <w:sz w:val="20"/>
          <w:szCs w:val="20"/>
        </w:rPr>
        <w:t xml:space="preserve">Responsable </w:t>
      </w:r>
      <w:r>
        <w:rPr>
          <w:rFonts w:ascii="Aptos" w:hAnsi="Aptos" w:cs="Tahoma"/>
          <w:noProof/>
          <w:color w:val="538135" w:themeColor="accent6" w:themeShade="BF"/>
          <w:sz w:val="20"/>
          <w:szCs w:val="20"/>
        </w:rPr>
        <w:t>Groupe</w:t>
      </w:r>
      <w:r w:rsidRPr="009D2AC5">
        <w:rPr>
          <w:rFonts w:ascii="Aptos" w:hAnsi="Aptos" w:cs="Tahoma"/>
          <w:noProof/>
          <w:color w:val="538135" w:themeColor="accent6" w:themeShade="BF"/>
          <w:sz w:val="20"/>
          <w:szCs w:val="20"/>
        </w:rPr>
        <w:t xml:space="preserve">] </w:t>
      </w:r>
    </w:p>
    <w:p w14:paraId="7BF4EBC8" w14:textId="2509BDF5" w:rsidR="000D7219" w:rsidRPr="00C26DCC" w:rsidRDefault="000D7219" w:rsidP="00C26DCC">
      <w:pPr>
        <w:pStyle w:val="Paragraphedeliste"/>
        <w:numPr>
          <w:ilvl w:val="0"/>
          <w:numId w:val="2"/>
        </w:numPr>
        <w:spacing w:line="216" w:lineRule="auto"/>
        <w:jc w:val="both"/>
        <w:rPr>
          <w:rFonts w:ascii="Aptos" w:hAnsi="Aptos" w:cs="Tahoma"/>
          <w:noProof/>
          <w:color w:val="538135" w:themeColor="accent6" w:themeShade="BF"/>
          <w:sz w:val="20"/>
          <w:szCs w:val="20"/>
        </w:rPr>
      </w:pPr>
      <w:r w:rsidRPr="00C26DCC">
        <w:rPr>
          <w:rFonts w:ascii="Aptos" w:hAnsi="Aptos" w:cs="Tahoma"/>
          <w:noProof/>
          <w:color w:val="538135" w:themeColor="accent6" w:themeShade="BF"/>
          <w:sz w:val="20"/>
          <w:szCs w:val="20"/>
        </w:rPr>
        <w:t xml:space="preserve">Responsable du Groupe </w:t>
      </w:r>
      <w:r w:rsidR="00C730DE">
        <w:rPr>
          <w:rFonts w:ascii="Aptos" w:hAnsi="Aptos" w:cs="Tahoma"/>
          <w:noProof/>
          <w:color w:val="538135" w:themeColor="accent6" w:themeShade="BF"/>
          <w:sz w:val="20"/>
          <w:szCs w:val="20"/>
        </w:rPr>
        <w:t>XXX</w:t>
      </w:r>
      <w:bookmarkStart w:id="0" w:name="_GoBack"/>
      <w:bookmarkEnd w:id="0"/>
      <w:r w:rsidRPr="00C26DCC">
        <w:rPr>
          <w:rFonts w:ascii="Aptos" w:hAnsi="Aptos" w:cs="Tahoma"/>
          <w:noProof/>
          <w:color w:val="538135" w:themeColor="accent6" w:themeShade="BF"/>
          <w:sz w:val="20"/>
          <w:szCs w:val="20"/>
        </w:rPr>
        <w:t xml:space="preserve"> National du Syndicat National des Territoriaux CFE-CGC (SNT CFE-CGC).</w:t>
      </w:r>
    </w:p>
    <w:p w14:paraId="091CAA89" w14:textId="07A6F764" w:rsidR="000D7219" w:rsidRPr="00900FC7" w:rsidRDefault="000D7219" w:rsidP="00C26DCC">
      <w:pPr>
        <w:spacing w:line="216" w:lineRule="auto"/>
        <w:ind w:left="720"/>
        <w:jc w:val="both"/>
        <w:rPr>
          <w:rFonts w:ascii="Aptos" w:hAnsi="Aptos" w:cs="Tahoma"/>
          <w:noProof/>
          <w:color w:val="538135" w:themeColor="accent6" w:themeShade="BF"/>
          <w:sz w:val="20"/>
          <w:szCs w:val="20"/>
        </w:rPr>
      </w:pPr>
      <w:r w:rsidRPr="00900FC7">
        <w:rPr>
          <w:rFonts w:ascii="Aptos" w:hAnsi="Aptos" w:cs="Tahoma"/>
          <w:noProof/>
          <w:color w:val="538135" w:themeColor="accent6" w:themeShade="BF"/>
          <w:sz w:val="20"/>
          <w:szCs w:val="20"/>
        </w:rPr>
        <w:t>À ce titre, il assure la coordination et le suivi des actions juridiques du SNT, conseille et accompagne les sections et adhérents.</w:t>
      </w:r>
    </w:p>
    <w:p w14:paraId="0E359221" w14:textId="7D4D90EA" w:rsidR="000D7219" w:rsidRPr="00900FC7" w:rsidRDefault="000D7219" w:rsidP="00C26DCC">
      <w:pPr>
        <w:spacing w:line="216" w:lineRule="auto"/>
        <w:ind w:left="720"/>
        <w:jc w:val="both"/>
        <w:rPr>
          <w:rFonts w:ascii="Aptos" w:hAnsi="Aptos" w:cs="Tahoma"/>
          <w:noProof/>
          <w:color w:val="538135" w:themeColor="accent6" w:themeShade="BF"/>
          <w:sz w:val="20"/>
          <w:szCs w:val="20"/>
        </w:rPr>
      </w:pPr>
      <w:r w:rsidRPr="00900FC7">
        <w:rPr>
          <w:rFonts w:ascii="Aptos" w:hAnsi="Aptos" w:cs="Tahoma"/>
          <w:noProof/>
          <w:color w:val="538135" w:themeColor="accent6" w:themeShade="BF"/>
          <w:sz w:val="20"/>
          <w:szCs w:val="20"/>
        </w:rPr>
        <w:t>Il est en charge de la convocation des membres du Groupe Juridique qui constitue un organe directeur dérivé de notre Organisation Syndicale, conformément à nos statuts, ouvrant droit à des Autorisations Spéciales d’Absence dans la limite de 20 jours par année civile et par agent.</w:t>
      </w:r>
    </w:p>
    <w:p w14:paraId="312A220D" w14:textId="5D2A03CE" w:rsidR="000D7219" w:rsidRDefault="000D7219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358BC331" w14:textId="77777777" w:rsidR="00EB213B" w:rsidRPr="004805E3" w:rsidRDefault="00EB213B" w:rsidP="004805E3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398774B8" w14:textId="329F4E57" w:rsidR="00E257CC" w:rsidRDefault="004805E3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  <w:r w:rsidRPr="004805E3">
        <w:rPr>
          <w:rFonts w:ascii="Aptos" w:hAnsi="Aptos" w:cs="Tahoma"/>
          <w:noProof/>
          <w:sz w:val="20"/>
          <w:szCs w:val="20"/>
        </w:rPr>
        <w:t>Conformément aux articles R.214-36 à R.214-44 du Code général de la fonction publique, je vous remercie de bien vouloir lui faire bénéficier</w:t>
      </w:r>
      <w:r w:rsidR="00F91936">
        <w:rPr>
          <w:rFonts w:ascii="Aptos" w:hAnsi="Aptos" w:cs="Tahoma"/>
          <w:noProof/>
          <w:sz w:val="20"/>
          <w:szCs w:val="20"/>
        </w:rPr>
        <w:t xml:space="preserve"> </w:t>
      </w:r>
      <w:r w:rsidRPr="004805E3">
        <w:rPr>
          <w:rFonts w:ascii="Aptos" w:hAnsi="Aptos" w:cs="Tahoma"/>
          <w:noProof/>
          <w:sz w:val="20"/>
          <w:szCs w:val="20"/>
        </w:rPr>
        <w:t>des autorisations spéciales d’absence (ASA) prévues par ces dispositions</w:t>
      </w:r>
      <w:r w:rsidR="00E257CC">
        <w:rPr>
          <w:rFonts w:ascii="Aptos" w:hAnsi="Aptos" w:cs="Tahoma"/>
          <w:noProof/>
          <w:sz w:val="20"/>
          <w:szCs w:val="20"/>
        </w:rPr>
        <w:t xml:space="preserve"> </w:t>
      </w:r>
      <w:r w:rsidR="00E257CC" w:rsidRPr="00E257CC">
        <w:rPr>
          <w:rFonts w:ascii="Aptos" w:hAnsi="Aptos" w:cs="Tahoma"/>
          <w:noProof/>
          <w:sz w:val="20"/>
          <w:szCs w:val="20"/>
        </w:rPr>
        <w:t>ainsi que</w:t>
      </w:r>
      <w:r w:rsidR="00E257CC">
        <w:rPr>
          <w:rFonts w:ascii="Aptos" w:hAnsi="Aptos" w:cs="Tahoma"/>
          <w:noProof/>
          <w:sz w:val="20"/>
          <w:szCs w:val="20"/>
        </w:rPr>
        <w:t xml:space="preserve"> </w:t>
      </w:r>
      <w:r w:rsidR="00E257CC" w:rsidRPr="00E257CC">
        <w:rPr>
          <w:rFonts w:ascii="Aptos" w:hAnsi="Aptos" w:cs="Tahoma"/>
          <w:noProof/>
          <w:sz w:val="20"/>
          <w:szCs w:val="20"/>
        </w:rPr>
        <w:t>des décharges d'activité de service (DAS) prévues aux articles R.214-24 à R.214-26 du même code, pour l'exercice régulier de</w:t>
      </w:r>
      <w:r w:rsidR="00E257CC">
        <w:rPr>
          <w:rFonts w:ascii="Aptos" w:hAnsi="Aptos" w:cs="Tahoma"/>
          <w:noProof/>
          <w:sz w:val="20"/>
          <w:szCs w:val="20"/>
        </w:rPr>
        <w:t xml:space="preserve"> se</w:t>
      </w:r>
      <w:r w:rsidR="00E257CC" w:rsidRPr="00E257CC">
        <w:rPr>
          <w:rFonts w:ascii="Aptos" w:hAnsi="Aptos" w:cs="Tahoma"/>
          <w:noProof/>
          <w:sz w:val="20"/>
          <w:szCs w:val="20"/>
        </w:rPr>
        <w:t>s responsabilités syndicales</w:t>
      </w:r>
      <w:r w:rsidRPr="004805E3">
        <w:rPr>
          <w:rFonts w:ascii="Aptos" w:hAnsi="Aptos" w:cs="Tahoma"/>
          <w:noProof/>
          <w:sz w:val="20"/>
          <w:szCs w:val="20"/>
        </w:rPr>
        <w:t>.</w:t>
      </w:r>
    </w:p>
    <w:p w14:paraId="304F8196" w14:textId="77777777" w:rsidR="00E257CC" w:rsidRDefault="00E257CC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308E434F" w14:textId="752B14A1" w:rsidR="00317AD4" w:rsidRPr="00317AD4" w:rsidRDefault="00317AD4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  <w:r w:rsidRPr="00317AD4">
        <w:rPr>
          <w:rFonts w:ascii="Aptos" w:hAnsi="Aptos" w:cs="Tahoma"/>
          <w:noProof/>
          <w:sz w:val="20"/>
          <w:szCs w:val="20"/>
        </w:rPr>
        <w:t xml:space="preserve">Le </w:t>
      </w:r>
      <w:r w:rsidR="00776A4C" w:rsidRPr="00317AD4">
        <w:rPr>
          <w:rFonts w:ascii="Aptos" w:hAnsi="Aptos" w:cs="Tahoma"/>
          <w:noProof/>
          <w:sz w:val="20"/>
          <w:szCs w:val="20"/>
        </w:rPr>
        <w:t xml:space="preserve">Syndicat National des Territoriaux </w:t>
      </w:r>
      <w:r w:rsidRPr="00317AD4">
        <w:rPr>
          <w:rFonts w:ascii="Aptos" w:hAnsi="Aptos" w:cs="Tahoma"/>
          <w:noProof/>
          <w:sz w:val="20"/>
          <w:szCs w:val="20"/>
        </w:rPr>
        <w:t>CFE-CGC</w:t>
      </w:r>
      <w:r w:rsidR="00776A4C">
        <w:rPr>
          <w:rFonts w:ascii="Aptos" w:hAnsi="Aptos" w:cs="Tahoma"/>
          <w:noProof/>
          <w:sz w:val="20"/>
          <w:szCs w:val="20"/>
        </w:rPr>
        <w:t xml:space="preserve"> </w:t>
      </w:r>
      <w:r w:rsidRPr="00317AD4">
        <w:rPr>
          <w:rFonts w:ascii="Aptos" w:hAnsi="Aptos" w:cs="Tahoma"/>
          <w:noProof/>
          <w:sz w:val="20"/>
          <w:szCs w:val="20"/>
        </w:rPr>
        <w:t>représent</w:t>
      </w:r>
      <w:r w:rsidR="00776A4C">
        <w:rPr>
          <w:rFonts w:ascii="Aptos" w:hAnsi="Aptos" w:cs="Tahoma"/>
          <w:noProof/>
          <w:sz w:val="20"/>
          <w:szCs w:val="20"/>
        </w:rPr>
        <w:t>e</w:t>
      </w:r>
      <w:r w:rsidRPr="00317AD4">
        <w:rPr>
          <w:rFonts w:ascii="Aptos" w:hAnsi="Aptos" w:cs="Tahoma"/>
          <w:noProof/>
          <w:sz w:val="20"/>
          <w:szCs w:val="20"/>
        </w:rPr>
        <w:t xml:space="preserve"> </w:t>
      </w:r>
      <w:r w:rsidR="00776A4C">
        <w:rPr>
          <w:rFonts w:ascii="Aptos" w:hAnsi="Aptos" w:cs="Tahoma"/>
          <w:noProof/>
          <w:sz w:val="20"/>
          <w:szCs w:val="20"/>
        </w:rPr>
        <w:t>l</w:t>
      </w:r>
      <w:r w:rsidRPr="00317AD4">
        <w:rPr>
          <w:rFonts w:ascii="Aptos" w:hAnsi="Aptos" w:cs="Tahoma"/>
          <w:noProof/>
          <w:sz w:val="20"/>
          <w:szCs w:val="20"/>
        </w:rPr>
        <w:t>es agents</w:t>
      </w:r>
      <w:r w:rsidR="00776A4C">
        <w:rPr>
          <w:rFonts w:ascii="Aptos" w:hAnsi="Aptos" w:cs="Tahoma"/>
          <w:noProof/>
          <w:sz w:val="20"/>
          <w:szCs w:val="20"/>
        </w:rPr>
        <w:t xml:space="preserve"> titulaires et contractuels et </w:t>
      </w:r>
      <w:r w:rsidRPr="00317AD4">
        <w:rPr>
          <w:rFonts w:ascii="Aptos" w:hAnsi="Aptos" w:cs="Tahoma"/>
          <w:noProof/>
          <w:sz w:val="20"/>
          <w:szCs w:val="20"/>
        </w:rPr>
        <w:t>œuvre dans un esprit de dialogue constructif et responsable au sein des collectivités territoriales</w:t>
      </w:r>
      <w:r w:rsidR="00776A4C">
        <w:rPr>
          <w:rFonts w:ascii="Aptos" w:hAnsi="Aptos" w:cs="Tahoma"/>
          <w:noProof/>
          <w:sz w:val="20"/>
          <w:szCs w:val="20"/>
        </w:rPr>
        <w:t xml:space="preserve"> et assimilées</w:t>
      </w:r>
      <w:r w:rsidRPr="00317AD4">
        <w:rPr>
          <w:rFonts w:ascii="Aptos" w:hAnsi="Aptos" w:cs="Tahoma"/>
          <w:noProof/>
          <w:sz w:val="20"/>
          <w:szCs w:val="20"/>
        </w:rPr>
        <w:t>.</w:t>
      </w:r>
    </w:p>
    <w:p w14:paraId="5CB9055D" w14:textId="77777777" w:rsidR="00317AD4" w:rsidRPr="00317AD4" w:rsidRDefault="00317AD4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410FAE8E" w14:textId="33254896" w:rsidR="00317AD4" w:rsidRPr="00317AD4" w:rsidRDefault="00317AD4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  <w:r w:rsidRPr="00317AD4">
        <w:rPr>
          <w:rFonts w:ascii="Aptos" w:hAnsi="Aptos" w:cs="Tahoma"/>
          <w:noProof/>
          <w:sz w:val="20"/>
          <w:szCs w:val="20"/>
        </w:rPr>
        <w:t xml:space="preserve">Nous restons à votre disposition pour tout échange utile relatif à l’exercice de </w:t>
      </w:r>
      <w:r w:rsidRPr="007B2CB8">
        <w:rPr>
          <w:rFonts w:ascii="Aptos" w:hAnsi="Aptos" w:cs="Tahoma"/>
          <w:noProof/>
          <w:color w:val="FF0000"/>
          <w:sz w:val="20"/>
          <w:szCs w:val="20"/>
        </w:rPr>
        <w:t>ce</w:t>
      </w:r>
      <w:r w:rsidR="00F91936" w:rsidRPr="007B2CB8">
        <w:rPr>
          <w:rFonts w:ascii="Aptos" w:hAnsi="Aptos" w:cs="Tahoma"/>
          <w:noProof/>
          <w:color w:val="FF0000"/>
          <w:sz w:val="20"/>
          <w:szCs w:val="20"/>
        </w:rPr>
        <w:t>s</w:t>
      </w:r>
      <w:r w:rsidRPr="007B2CB8">
        <w:rPr>
          <w:rFonts w:ascii="Aptos" w:hAnsi="Aptos" w:cs="Tahoma"/>
          <w:noProof/>
          <w:color w:val="FF0000"/>
          <w:sz w:val="20"/>
          <w:szCs w:val="20"/>
        </w:rPr>
        <w:t xml:space="preserve"> </w:t>
      </w:r>
      <w:r w:rsidR="007B2CB8" w:rsidRPr="007B2CB8">
        <w:rPr>
          <w:rFonts w:ascii="Aptos" w:hAnsi="Aptos" w:cs="Tahoma"/>
          <w:noProof/>
          <w:color w:val="FF0000"/>
          <w:sz w:val="20"/>
          <w:szCs w:val="20"/>
        </w:rPr>
        <w:t>mandats</w:t>
      </w:r>
      <w:r w:rsidRPr="00317AD4">
        <w:rPr>
          <w:rFonts w:ascii="Aptos" w:hAnsi="Aptos" w:cs="Tahoma"/>
          <w:noProof/>
          <w:sz w:val="20"/>
          <w:szCs w:val="20"/>
        </w:rPr>
        <w:t>.</w:t>
      </w:r>
    </w:p>
    <w:p w14:paraId="11A85B66" w14:textId="63C0668B" w:rsidR="00317AD4" w:rsidRDefault="00317AD4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672ABDC2" w14:textId="77777777" w:rsidR="00253841" w:rsidRPr="00317AD4" w:rsidRDefault="00253841" w:rsidP="00317AD4">
      <w:pPr>
        <w:spacing w:line="216" w:lineRule="auto"/>
        <w:jc w:val="both"/>
        <w:rPr>
          <w:rFonts w:ascii="Aptos" w:hAnsi="Aptos" w:cs="Tahoma"/>
          <w:noProof/>
          <w:sz w:val="20"/>
          <w:szCs w:val="20"/>
        </w:rPr>
      </w:pPr>
    </w:p>
    <w:p w14:paraId="75BE228B" w14:textId="710DAF21" w:rsidR="0061790F" w:rsidRPr="00317AD4" w:rsidRDefault="00317AD4" w:rsidP="00317AD4">
      <w:pPr>
        <w:spacing w:line="216" w:lineRule="auto"/>
        <w:jc w:val="both"/>
        <w:rPr>
          <w:rFonts w:ascii="Aptos" w:hAnsi="Aptos" w:cs="Tahoma"/>
          <w:sz w:val="20"/>
          <w:szCs w:val="20"/>
        </w:rPr>
      </w:pPr>
      <w:r w:rsidRPr="00317AD4">
        <w:rPr>
          <w:rFonts w:ascii="Aptos" w:hAnsi="Aptos" w:cs="Tahoma"/>
          <w:noProof/>
          <w:sz w:val="20"/>
          <w:szCs w:val="20"/>
        </w:rPr>
        <w:t xml:space="preserve">Je vous prie d’agréer, </w:t>
      </w:r>
      <w:r w:rsidRPr="009D2AC5">
        <w:rPr>
          <w:rFonts w:ascii="Aptos" w:hAnsi="Aptos" w:cs="Tahoma"/>
          <w:noProof/>
          <w:color w:val="FF0000"/>
          <w:sz w:val="20"/>
          <w:szCs w:val="20"/>
        </w:rPr>
        <w:t xml:space="preserve">Monsieur </w:t>
      </w:r>
      <w:r w:rsidR="00776A4C" w:rsidRPr="009D2AC5">
        <w:rPr>
          <w:rFonts w:ascii="Aptos" w:hAnsi="Aptos" w:cs="Tahoma"/>
          <w:noProof/>
          <w:color w:val="FF0000"/>
          <w:sz w:val="20"/>
          <w:szCs w:val="20"/>
        </w:rPr>
        <w:t xml:space="preserve">Madame </w:t>
      </w:r>
      <w:r w:rsidRPr="009D2AC5">
        <w:rPr>
          <w:rFonts w:ascii="Aptos" w:hAnsi="Aptos" w:cs="Tahoma"/>
          <w:noProof/>
          <w:color w:val="FF0000"/>
          <w:sz w:val="20"/>
          <w:szCs w:val="20"/>
        </w:rPr>
        <w:t>le Maire</w:t>
      </w:r>
      <w:r w:rsidRPr="00317AD4">
        <w:rPr>
          <w:rFonts w:ascii="Aptos" w:hAnsi="Aptos" w:cs="Tahoma"/>
          <w:noProof/>
          <w:sz w:val="20"/>
          <w:szCs w:val="20"/>
        </w:rPr>
        <w:t>, l’expression de mes salutations respectueuses.</w:t>
      </w:r>
    </w:p>
    <w:p w14:paraId="589A0D95" w14:textId="77777777" w:rsidR="00776A4C" w:rsidRDefault="00776A4C" w:rsidP="00BF6D17">
      <w:pPr>
        <w:jc w:val="both"/>
        <w:rPr>
          <w:rFonts w:ascii="Aptos" w:hAnsi="Aptos" w:cs="Tahoma"/>
          <w:sz w:val="20"/>
          <w:szCs w:val="20"/>
        </w:rPr>
      </w:pPr>
    </w:p>
    <w:p w14:paraId="7B3D8F93" w14:textId="77777777" w:rsidR="00253841" w:rsidRDefault="00253841" w:rsidP="00BF6D17">
      <w:pPr>
        <w:jc w:val="both"/>
        <w:rPr>
          <w:rFonts w:ascii="Aptos" w:hAnsi="Aptos" w:cs="Tahoma"/>
          <w:sz w:val="20"/>
          <w:szCs w:val="20"/>
        </w:rPr>
      </w:pPr>
    </w:p>
    <w:p w14:paraId="59A8610C" w14:textId="7A466FD7" w:rsidR="00CC4F74" w:rsidRPr="009B3094" w:rsidRDefault="0002464B" w:rsidP="00BF6D17">
      <w:pPr>
        <w:jc w:val="both"/>
        <w:rPr>
          <w:rFonts w:ascii="Aptos" w:hAnsi="Aptos" w:cs="Tahoma"/>
          <w:sz w:val="20"/>
          <w:szCs w:val="20"/>
        </w:rPr>
      </w:pPr>
      <w:r>
        <w:rPr>
          <w:rFonts w:ascii="Aptos" w:hAnsi="Aptos" w:cs="Tahoma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FC7BF03" wp14:editId="3E8A93D1">
            <wp:simplePos x="0" y="0"/>
            <wp:positionH relativeFrom="column">
              <wp:posOffset>2959999</wp:posOffset>
            </wp:positionH>
            <wp:positionV relativeFrom="paragraph">
              <wp:posOffset>104140</wp:posOffset>
            </wp:positionV>
            <wp:extent cx="2363638" cy="718378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ignatureBBnbTRANPAREN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3638" cy="718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1868D" w14:textId="2B522784" w:rsidR="00BF6D17" w:rsidRPr="009B3094" w:rsidRDefault="00BF6D17" w:rsidP="00BF6D17">
      <w:pPr>
        <w:jc w:val="both"/>
        <w:rPr>
          <w:rFonts w:ascii="Aptos" w:hAnsi="Aptos" w:cs="Tahoma"/>
          <w:sz w:val="20"/>
          <w:szCs w:val="20"/>
        </w:rPr>
      </w:pPr>
    </w:p>
    <w:p w14:paraId="2273266B" w14:textId="767FE0F1" w:rsidR="008022D8" w:rsidRPr="009B3094" w:rsidRDefault="008022D8" w:rsidP="00BF6D17">
      <w:pPr>
        <w:jc w:val="both"/>
        <w:rPr>
          <w:rFonts w:ascii="Aptos" w:hAnsi="Aptos" w:cs="Tahoma"/>
          <w:sz w:val="20"/>
          <w:szCs w:val="20"/>
        </w:rPr>
      </w:pPr>
    </w:p>
    <w:p w14:paraId="0ECA6EC4" w14:textId="766C2AB9" w:rsidR="00BF6D17" w:rsidRPr="009B3094" w:rsidRDefault="00BF6D17" w:rsidP="00BF6D17">
      <w:pPr>
        <w:jc w:val="both"/>
        <w:rPr>
          <w:rFonts w:ascii="Aptos" w:hAnsi="Aptos" w:cs="Tahoma"/>
          <w:sz w:val="20"/>
          <w:szCs w:val="20"/>
        </w:rPr>
      </w:pPr>
    </w:p>
    <w:p w14:paraId="4DE84931" w14:textId="77777777" w:rsidR="008022D8" w:rsidRPr="009B3094" w:rsidRDefault="008022D8" w:rsidP="00080B7F">
      <w:pPr>
        <w:ind w:left="5103"/>
        <w:jc w:val="both"/>
        <w:rPr>
          <w:rFonts w:ascii="Aptos" w:hAnsi="Aptos" w:cs="Tahoma"/>
          <w:sz w:val="20"/>
          <w:szCs w:val="20"/>
        </w:rPr>
      </w:pPr>
    </w:p>
    <w:p w14:paraId="39DB7D10" w14:textId="104D33FC" w:rsidR="000F4BD4" w:rsidRPr="009B3094" w:rsidRDefault="0002464B" w:rsidP="00080B7F">
      <w:pPr>
        <w:ind w:left="5103"/>
        <w:jc w:val="both"/>
        <w:rPr>
          <w:rFonts w:ascii="Aptos" w:hAnsi="Aptos" w:cs="Tahoma"/>
          <w:b/>
          <w:sz w:val="20"/>
          <w:szCs w:val="20"/>
        </w:rPr>
      </w:pPr>
      <w:r>
        <w:rPr>
          <w:rFonts w:ascii="Aptos" w:hAnsi="Aptos" w:cs="Tahoma"/>
          <w:b/>
          <w:sz w:val="20"/>
          <w:szCs w:val="20"/>
        </w:rPr>
        <w:t>Béatrice BARRAU</w:t>
      </w:r>
    </w:p>
    <w:p w14:paraId="1BC6CEEB" w14:textId="5BABBAD3" w:rsidR="00AD2D9D" w:rsidRPr="004760FC" w:rsidRDefault="00AD2D9D" w:rsidP="00080B7F">
      <w:pPr>
        <w:ind w:left="5103"/>
        <w:jc w:val="both"/>
        <w:rPr>
          <w:rFonts w:ascii="Aptos" w:hAnsi="Aptos" w:cs="Tahoma"/>
          <w:sz w:val="20"/>
          <w:szCs w:val="20"/>
        </w:rPr>
      </w:pPr>
      <w:r w:rsidRPr="004760FC">
        <w:rPr>
          <w:rFonts w:ascii="Aptos" w:hAnsi="Aptos" w:cs="Tahoma"/>
          <w:sz w:val="20"/>
          <w:szCs w:val="20"/>
        </w:rPr>
        <w:t>Président</w:t>
      </w:r>
      <w:r w:rsidR="0002464B" w:rsidRPr="004760FC">
        <w:rPr>
          <w:rFonts w:ascii="Aptos" w:hAnsi="Aptos" w:cs="Tahoma"/>
          <w:sz w:val="20"/>
          <w:szCs w:val="20"/>
        </w:rPr>
        <w:t>e</w:t>
      </w:r>
      <w:r w:rsidRPr="004760FC">
        <w:rPr>
          <w:rFonts w:ascii="Aptos" w:hAnsi="Aptos" w:cs="Tahoma"/>
          <w:sz w:val="20"/>
          <w:szCs w:val="20"/>
        </w:rPr>
        <w:t xml:space="preserve"> du SNT CFE-CGC</w:t>
      </w:r>
    </w:p>
    <w:sectPr w:rsidR="00AD2D9D" w:rsidRPr="004760FC" w:rsidSect="00F53289">
      <w:headerReference w:type="default" r:id="rId9"/>
      <w:footerReference w:type="default" r:id="rId10"/>
      <w:pgSz w:w="11900" w:h="16820"/>
      <w:pgMar w:top="462" w:right="1417" w:bottom="1474" w:left="1417" w:header="196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FDF589" w14:textId="77777777" w:rsidR="003D76A8" w:rsidRDefault="003D76A8" w:rsidP="00AD2D9D">
      <w:r>
        <w:separator/>
      </w:r>
    </w:p>
  </w:endnote>
  <w:endnote w:type="continuationSeparator" w:id="0">
    <w:p w14:paraId="0436F9D0" w14:textId="77777777" w:rsidR="003D76A8" w:rsidRDefault="003D76A8" w:rsidP="00AD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54129" w14:textId="48CABF6B" w:rsidR="00270D43" w:rsidRPr="00C730DE" w:rsidRDefault="00C730DE" w:rsidP="00C730DE">
    <w:pPr>
      <w:pStyle w:val="Pieddepage"/>
    </w:pPr>
    <w:r>
      <w:rPr>
        <w:noProof/>
      </w:rPr>
      <w:drawing>
        <wp:inline distT="0" distB="0" distL="0" distR="0" wp14:anchorId="251E3F45" wp14:editId="3AEDAC8B">
          <wp:extent cx="5756910" cy="439601"/>
          <wp:effectExtent l="0" t="0" r="0" b="5080"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dP_sans adresse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396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C90560" w14:textId="77777777" w:rsidR="003D76A8" w:rsidRDefault="003D76A8" w:rsidP="00AD2D9D">
      <w:r>
        <w:separator/>
      </w:r>
    </w:p>
  </w:footnote>
  <w:footnote w:type="continuationSeparator" w:id="0">
    <w:p w14:paraId="568EEAD0" w14:textId="77777777" w:rsidR="003D76A8" w:rsidRDefault="003D76A8" w:rsidP="00AD2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929E6" w14:textId="793E6872" w:rsidR="00F53289" w:rsidRPr="00F53289" w:rsidRDefault="00F53289" w:rsidP="00F53289">
    <w:pPr>
      <w:pStyle w:val="En-tte"/>
      <w:tabs>
        <w:tab w:val="clear" w:pos="4536"/>
        <w:tab w:val="clear" w:pos="9072"/>
        <w:tab w:val="left" w:pos="720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F1718"/>
    <w:multiLevelType w:val="hybridMultilevel"/>
    <w:tmpl w:val="3FF280B6"/>
    <w:lvl w:ilvl="0" w:tplc="433A7DF0">
      <w:numFmt w:val="bullet"/>
      <w:lvlText w:val="-"/>
      <w:lvlJc w:val="left"/>
      <w:pPr>
        <w:ind w:left="720" w:hanging="360"/>
      </w:pPr>
      <w:rPr>
        <w:rFonts w:ascii="Aptos" w:eastAsiaTheme="minorEastAsia" w:hAnsi="Aptos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6050A"/>
    <w:multiLevelType w:val="hybridMultilevel"/>
    <w:tmpl w:val="12407E92"/>
    <w:lvl w:ilvl="0" w:tplc="433A7DF0">
      <w:numFmt w:val="bullet"/>
      <w:lvlText w:val="-"/>
      <w:lvlJc w:val="left"/>
      <w:pPr>
        <w:ind w:left="720" w:hanging="360"/>
      </w:pPr>
      <w:rPr>
        <w:rFonts w:ascii="Aptos" w:eastAsiaTheme="minorEastAsia" w:hAnsi="Aptos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3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BD4"/>
    <w:rsid w:val="000002DA"/>
    <w:rsid w:val="00005BA4"/>
    <w:rsid w:val="0002464B"/>
    <w:rsid w:val="00080B7F"/>
    <w:rsid w:val="000D7219"/>
    <w:rsid w:val="000F301D"/>
    <w:rsid w:val="000F4BD4"/>
    <w:rsid w:val="0010411A"/>
    <w:rsid w:val="00106ED9"/>
    <w:rsid w:val="001761FF"/>
    <w:rsid w:val="001C3028"/>
    <w:rsid w:val="001E1F83"/>
    <w:rsid w:val="001E20DC"/>
    <w:rsid w:val="001E618C"/>
    <w:rsid w:val="001F6859"/>
    <w:rsid w:val="00230BA9"/>
    <w:rsid w:val="00253841"/>
    <w:rsid w:val="00270D43"/>
    <w:rsid w:val="002726AB"/>
    <w:rsid w:val="002C09C5"/>
    <w:rsid w:val="002F0C89"/>
    <w:rsid w:val="00314023"/>
    <w:rsid w:val="00317AD4"/>
    <w:rsid w:val="00382413"/>
    <w:rsid w:val="003854A3"/>
    <w:rsid w:val="00392DBF"/>
    <w:rsid w:val="003940A0"/>
    <w:rsid w:val="003A3D04"/>
    <w:rsid w:val="003D76A8"/>
    <w:rsid w:val="0042373E"/>
    <w:rsid w:val="00455198"/>
    <w:rsid w:val="004760FC"/>
    <w:rsid w:val="004805E3"/>
    <w:rsid w:val="00485DCF"/>
    <w:rsid w:val="004A65A0"/>
    <w:rsid w:val="004B0F9E"/>
    <w:rsid w:val="005309A2"/>
    <w:rsid w:val="00532613"/>
    <w:rsid w:val="00584B03"/>
    <w:rsid w:val="005A7CC7"/>
    <w:rsid w:val="005D1679"/>
    <w:rsid w:val="00614008"/>
    <w:rsid w:val="0061790F"/>
    <w:rsid w:val="006248A4"/>
    <w:rsid w:val="00633F15"/>
    <w:rsid w:val="00647B41"/>
    <w:rsid w:val="00674168"/>
    <w:rsid w:val="006822DC"/>
    <w:rsid w:val="006D3590"/>
    <w:rsid w:val="007020C3"/>
    <w:rsid w:val="00733918"/>
    <w:rsid w:val="00755AD4"/>
    <w:rsid w:val="00767D3A"/>
    <w:rsid w:val="00776A4C"/>
    <w:rsid w:val="00781B54"/>
    <w:rsid w:val="007B2CB8"/>
    <w:rsid w:val="007D1D04"/>
    <w:rsid w:val="008022D8"/>
    <w:rsid w:val="00840325"/>
    <w:rsid w:val="00861F02"/>
    <w:rsid w:val="008A0110"/>
    <w:rsid w:val="008A4320"/>
    <w:rsid w:val="008E1815"/>
    <w:rsid w:val="00900FC7"/>
    <w:rsid w:val="0097025B"/>
    <w:rsid w:val="00985236"/>
    <w:rsid w:val="009A5F06"/>
    <w:rsid w:val="009B3094"/>
    <w:rsid w:val="009D2118"/>
    <w:rsid w:val="009D2AC5"/>
    <w:rsid w:val="009D7370"/>
    <w:rsid w:val="00A013FF"/>
    <w:rsid w:val="00A36104"/>
    <w:rsid w:val="00AD2D9D"/>
    <w:rsid w:val="00B1635C"/>
    <w:rsid w:val="00B5641D"/>
    <w:rsid w:val="00B61A67"/>
    <w:rsid w:val="00BB7EF8"/>
    <w:rsid w:val="00BE40F4"/>
    <w:rsid w:val="00BF6D17"/>
    <w:rsid w:val="00C26DCC"/>
    <w:rsid w:val="00C57C65"/>
    <w:rsid w:val="00C730DE"/>
    <w:rsid w:val="00C73C5B"/>
    <w:rsid w:val="00CB7703"/>
    <w:rsid w:val="00CC4147"/>
    <w:rsid w:val="00CC4F74"/>
    <w:rsid w:val="00CE232B"/>
    <w:rsid w:val="00D03F5A"/>
    <w:rsid w:val="00D4121D"/>
    <w:rsid w:val="00D5634D"/>
    <w:rsid w:val="00D6203A"/>
    <w:rsid w:val="00D9121B"/>
    <w:rsid w:val="00D93552"/>
    <w:rsid w:val="00DD0289"/>
    <w:rsid w:val="00DE34EB"/>
    <w:rsid w:val="00E23FBA"/>
    <w:rsid w:val="00E257CC"/>
    <w:rsid w:val="00E337DD"/>
    <w:rsid w:val="00E621D0"/>
    <w:rsid w:val="00E908FA"/>
    <w:rsid w:val="00E91B35"/>
    <w:rsid w:val="00E9781C"/>
    <w:rsid w:val="00EA49D5"/>
    <w:rsid w:val="00EB213B"/>
    <w:rsid w:val="00F26C75"/>
    <w:rsid w:val="00F53289"/>
    <w:rsid w:val="00F84D35"/>
    <w:rsid w:val="00F91936"/>
    <w:rsid w:val="00FC4F03"/>
    <w:rsid w:val="00FE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89AC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D2D9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AD2D9D"/>
  </w:style>
  <w:style w:type="paragraph" w:styleId="Pieddepage">
    <w:name w:val="footer"/>
    <w:basedOn w:val="Normal"/>
    <w:link w:val="PieddepageCar"/>
    <w:uiPriority w:val="99"/>
    <w:unhideWhenUsed/>
    <w:rsid w:val="00AD2D9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D2D9D"/>
  </w:style>
  <w:style w:type="character" w:styleId="Lienhypertexte">
    <w:name w:val="Hyperlink"/>
    <w:basedOn w:val="Policepardfaut"/>
    <w:uiPriority w:val="99"/>
    <w:unhideWhenUsed/>
    <w:rsid w:val="00AD2D9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rsid w:val="00AD2D9D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272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E618C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E618C"/>
    <w:rPr>
      <w:rFonts w:ascii="Times New Roman" w:hAnsi="Times New Roman" w:cs="Times New Roman"/>
      <w:sz w:val="18"/>
      <w:szCs w:val="18"/>
    </w:rPr>
  </w:style>
  <w:style w:type="paragraph" w:styleId="Paragraphedeliste">
    <w:name w:val="List Paragraph"/>
    <w:basedOn w:val="Normal"/>
    <w:uiPriority w:val="34"/>
    <w:qFormat/>
    <w:rsid w:val="00E25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1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2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30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1179</TotalTime>
  <Pages>2</Pages>
  <Words>402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Microsoft Office User</cp:lastModifiedBy>
  <cp:revision>9</cp:revision>
  <cp:lastPrinted>2025-01-29T10:03:00Z</cp:lastPrinted>
  <dcterms:created xsi:type="dcterms:W3CDTF">2025-11-10T16:55:00Z</dcterms:created>
  <dcterms:modified xsi:type="dcterms:W3CDTF">2026-02-11T10:07:00Z</dcterms:modified>
</cp:coreProperties>
</file>